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3" w:rsidRDefault="00CE32E9">
      <w:pPr>
        <w:jc w:val="right"/>
      </w:pPr>
      <w:r>
        <w:rPr>
          <w:rFonts w:ascii="Times New Roman" w:hAnsi="Times New Roman" w:cs="Times New Roman"/>
          <w:b/>
        </w:rPr>
        <w:t>Приложение 1.5.</w:t>
      </w:r>
    </w:p>
    <w:p w:rsidR="00253213" w:rsidRDefault="00CE32E9">
      <w:pPr>
        <w:jc w:val="right"/>
      </w:pPr>
      <w:r>
        <w:rPr>
          <w:rFonts w:ascii="Times New Roman" w:hAnsi="Times New Roman" w:cs="Times New Roman"/>
        </w:rPr>
        <w:t xml:space="preserve">к ОПОП по </w:t>
      </w:r>
      <w:r>
        <w:rPr>
          <w:rFonts w:ascii="Times New Roman" w:hAnsi="Times New Roman" w:cs="Times New Roman"/>
          <w:i/>
        </w:rPr>
        <w:t>специальности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253213" w:rsidRDefault="00CE32E9">
      <w:pPr>
        <w:spacing w:line="360" w:lineRule="auto"/>
        <w:jc w:val="right"/>
      </w:pPr>
      <w:r>
        <w:rPr>
          <w:rFonts w:ascii="Times New Roman" w:eastAsia="Calibri" w:hAnsi="Times New Roman" w:cs="Times New Roman"/>
          <w:szCs w:val="28"/>
          <w:lang w:eastAsia="en-US"/>
        </w:rPr>
        <w:t>38.02.03</w:t>
      </w:r>
      <w:r>
        <w:rPr>
          <w:rFonts w:ascii="Times New Roman" w:hAnsi="Times New Roman" w:cs="Times New Roman"/>
          <w:szCs w:val="28"/>
        </w:rPr>
        <w:t xml:space="preserve"> « </w:t>
      </w:r>
      <w:r>
        <w:rPr>
          <w:rFonts w:ascii="Times New Roman" w:hAnsi="Times New Roman" w:cs="Times New Roman"/>
          <w:bCs/>
        </w:rPr>
        <w:t>Операционная деятельность в логистике</w:t>
      </w:r>
      <w:r>
        <w:rPr>
          <w:rFonts w:ascii="Times New Roman" w:hAnsi="Times New Roman" w:cs="Times New Roman"/>
          <w:szCs w:val="28"/>
        </w:rPr>
        <w:t>»</w:t>
      </w:r>
    </w:p>
    <w:p w:rsidR="00253213" w:rsidRDefault="00253213">
      <w:pPr>
        <w:jc w:val="right"/>
        <w:rPr>
          <w:rFonts w:ascii="Times New Roman" w:hAnsi="Times New Roman" w:cs="Times New Roman"/>
          <w:b/>
          <w:i/>
          <w:szCs w:val="28"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i/>
        </w:rPr>
      </w:pPr>
    </w:p>
    <w:p w:rsidR="00253213" w:rsidRDefault="00CE32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253213" w:rsidRDefault="00CE32E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253213" w:rsidRDefault="00CE32E9">
      <w:pPr>
        <w:jc w:val="center"/>
      </w:pPr>
      <w:r>
        <w:rPr>
          <w:rFonts w:ascii="Times New Roman" w:eastAsia="Calibri" w:hAnsi="Times New Roman" w:cs="Times New Roman"/>
        </w:rPr>
        <w:t xml:space="preserve">Московской области  </w:t>
      </w:r>
      <w:r>
        <w:rPr>
          <w:rFonts w:ascii="Times New Roman" w:eastAsia="Calibri" w:hAnsi="Times New Roman" w:cs="Times New Roman"/>
          <w:sz w:val="28"/>
          <w:szCs w:val="36"/>
        </w:rPr>
        <w:t>«Воскресенский колледж»</w:t>
      </w:r>
    </w:p>
    <w:p w:rsidR="00253213" w:rsidRDefault="00253213">
      <w:pPr>
        <w:jc w:val="center"/>
        <w:rPr>
          <w:rFonts w:ascii="Times New Roman" w:eastAsia="Calibri" w:hAnsi="Times New Roman" w:cs="Times New Roman"/>
        </w:rPr>
      </w:pPr>
    </w:p>
    <w:p w:rsidR="00253213" w:rsidRDefault="00253213">
      <w:pPr>
        <w:jc w:val="center"/>
        <w:rPr>
          <w:rFonts w:ascii="Times New Roman" w:eastAsia="Calibri" w:hAnsi="Times New Roman" w:cs="Times New Roman"/>
        </w:rPr>
      </w:pPr>
    </w:p>
    <w:p w:rsidR="00253213" w:rsidRDefault="002532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53213">
        <w:tc>
          <w:tcPr>
            <w:tcW w:w="5068" w:type="dxa"/>
          </w:tcPr>
          <w:p w:rsidR="00253213" w:rsidRDefault="00CE32E9">
            <w:pPr>
              <w:jc w:val="right"/>
            </w:pPr>
            <w:r>
              <w:rPr>
                <w:rFonts w:ascii="Times New Roman" w:hAnsi="Times New Roman" w:cs="Times New Roman"/>
              </w:rPr>
              <w:t>Утверждена 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руководителя</w:t>
            </w:r>
          </w:p>
          <w:p w:rsidR="00253213" w:rsidRDefault="00CE32E9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</w:tr>
      <w:tr w:rsidR="00253213">
        <w:tc>
          <w:tcPr>
            <w:tcW w:w="5068" w:type="dxa"/>
          </w:tcPr>
          <w:p w:rsidR="00253213" w:rsidRDefault="00CE32E9">
            <w:pPr>
              <w:jc w:val="right"/>
            </w:pPr>
            <w:r>
              <w:rPr>
                <w:rFonts w:ascii="Times New Roman" w:hAnsi="Times New Roman" w:cs="Times New Roman"/>
              </w:rPr>
              <w:t>№ _______ от ___________________</w:t>
            </w:r>
          </w:p>
        </w:tc>
      </w:tr>
    </w:tbl>
    <w:p w:rsidR="00253213" w:rsidRDefault="00253213">
      <w:pPr>
        <w:jc w:val="center"/>
        <w:rPr>
          <w:rFonts w:ascii="Times New Roman" w:hAnsi="Times New Roman" w:cs="Times New Roman"/>
          <w:b/>
          <w:i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i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i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i/>
        </w:rPr>
      </w:pPr>
    </w:p>
    <w:p w:rsidR="00253213" w:rsidRDefault="00253213">
      <w:pPr>
        <w:rPr>
          <w:rFonts w:ascii="Times New Roman" w:hAnsi="Times New Roman" w:cs="Times New Roman"/>
          <w:b/>
          <w:i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i/>
        </w:rPr>
      </w:pPr>
    </w:p>
    <w:p w:rsidR="00253213" w:rsidRDefault="00CE32E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РАБОЧАЯ ПРОГРАММА УЧЕБНОЙ ПРАКТИКИ</w:t>
      </w:r>
    </w:p>
    <w:p w:rsidR="00253213" w:rsidRDefault="00CE32E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253213" w:rsidRDefault="00CE32E9">
      <w:pPr>
        <w:ind w:right="-259"/>
        <w:jc w:val="center"/>
        <w:rPr>
          <w:rFonts w:ascii="Times New Roman" w:hAnsi="Times New Roman"/>
        </w:rPr>
      </w:pPr>
      <w:r>
        <w:rPr>
          <w:rStyle w:val="Bodytext3"/>
          <w:rFonts w:eastAsia="Arial Unicode MS"/>
          <w:b w:val="0"/>
          <w:color w:val="000000"/>
          <w:sz w:val="24"/>
          <w:szCs w:val="24"/>
        </w:rPr>
        <w:t>ПМ.02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Bodytext3"/>
          <w:rFonts w:eastAsia="Times New Roman"/>
          <w:b w:val="0"/>
          <w:bCs w:val="0"/>
          <w:color w:val="000000"/>
          <w:sz w:val="24"/>
          <w:szCs w:val="24"/>
        </w:rPr>
        <w:t>«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</w:rPr>
        <w:t>Управление логистическими процессами в закупках, производстве и распределении»</w:t>
      </w:r>
    </w:p>
    <w:p w:rsidR="00253213" w:rsidRDefault="00253213">
      <w:pPr>
        <w:jc w:val="center"/>
        <w:rPr>
          <w:rFonts w:ascii="Times New Roman" w:hAnsi="Times New Roman"/>
        </w:rPr>
      </w:pPr>
    </w:p>
    <w:p w:rsidR="00253213" w:rsidRDefault="00CE32E9">
      <w:pPr>
        <w:jc w:val="center"/>
      </w:pPr>
      <w:r>
        <w:rPr>
          <w:rFonts w:ascii="Times New Roman" w:hAnsi="Times New Roman" w:cs="Times New Roman"/>
          <w:sz w:val="28"/>
          <w:szCs w:val="28"/>
        </w:rPr>
        <w:t>УП. 02.01.</w:t>
      </w:r>
    </w:p>
    <w:p w:rsidR="00253213" w:rsidRDefault="00253213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 w:cs="Times New Roman"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 w:cs="Times New Roman"/>
          <w:bCs/>
        </w:rPr>
      </w:pPr>
    </w:p>
    <w:p w:rsidR="00253213" w:rsidRDefault="00253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5AA5" w:rsidRDefault="00AE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5AA5" w:rsidRDefault="00AE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5AA5" w:rsidRDefault="00AE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5AA5" w:rsidRDefault="00AE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E5AA5" w:rsidRDefault="00AE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5AA5" w:rsidRDefault="00AE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5AA5" w:rsidRDefault="00AE5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253213" w:rsidRDefault="00AE5A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Воскресенск  2022</w:t>
      </w:r>
      <w:r w:rsidR="00CE32E9">
        <w:rPr>
          <w:rFonts w:ascii="Times New Roman" w:hAnsi="Times New Roman" w:cs="Times New Roman"/>
          <w:b/>
          <w:bCs/>
        </w:rPr>
        <w:t xml:space="preserve">  г.</w:t>
      </w: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p w:rsidR="00253213" w:rsidRDefault="0025321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6551" w:type="dxa"/>
        <w:tblInd w:w="108" w:type="dxa"/>
        <w:tblLook w:val="04A0" w:firstRow="1" w:lastRow="0" w:firstColumn="1" w:lastColumn="0" w:noHBand="0" w:noVBand="1"/>
      </w:tblPr>
      <w:tblGrid>
        <w:gridCol w:w="3156"/>
        <w:gridCol w:w="3395"/>
      </w:tblGrid>
      <w:tr w:rsidR="00253213">
        <w:tc>
          <w:tcPr>
            <w:tcW w:w="3156" w:type="dxa"/>
          </w:tcPr>
          <w:p w:rsidR="00253213" w:rsidRDefault="00CE32E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РАССМОТРЕНО</w:t>
            </w:r>
          </w:p>
          <w:p w:rsidR="00253213" w:rsidRDefault="00CE32E9">
            <w:pPr>
              <w:widowControl w:val="0"/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  <w:tc>
          <w:tcPr>
            <w:tcW w:w="3395" w:type="dxa"/>
          </w:tcPr>
          <w:p w:rsidR="00253213" w:rsidRDefault="00253213">
            <w:pPr>
              <w:widowControl w:val="0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3213">
        <w:trPr>
          <w:trHeight w:val="847"/>
        </w:trPr>
        <w:tc>
          <w:tcPr>
            <w:tcW w:w="3156" w:type="dxa"/>
          </w:tcPr>
          <w:p w:rsidR="00253213" w:rsidRDefault="00CE32E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</w:t>
            </w:r>
          </w:p>
          <w:p w:rsidR="00253213" w:rsidRDefault="00CE32E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августа 2021 г.</w:t>
            </w:r>
          </w:p>
          <w:p w:rsidR="00253213" w:rsidRDefault="00CE32E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/____________ / </w:t>
            </w:r>
          </w:p>
        </w:tc>
        <w:tc>
          <w:tcPr>
            <w:tcW w:w="3395" w:type="dxa"/>
          </w:tcPr>
          <w:p w:rsidR="00253213" w:rsidRDefault="0025321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213" w:rsidRDefault="00253213"/>
    <w:p w:rsidR="00253213" w:rsidRDefault="00CE32E9">
      <w:pPr>
        <w:spacing w:line="360" w:lineRule="auto"/>
        <w:jc w:val="both"/>
      </w:pPr>
      <w:r>
        <w:rPr>
          <w:rFonts w:ascii="Times New Roman" w:hAnsi="Times New Roman" w:cs="Times New Roman"/>
          <w:szCs w:val="28"/>
        </w:rPr>
        <w:t xml:space="preserve">Программа учебной практики по 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Style w:val="Bodytext3"/>
          <w:rFonts w:eastAsia="Arial Unicode MS"/>
          <w:b w:val="0"/>
          <w:color w:val="000000"/>
          <w:sz w:val="24"/>
          <w:szCs w:val="24"/>
          <w:lang w:bidi="ar-SA"/>
        </w:rPr>
        <w:t>ПМ.02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 xml:space="preserve"> </w:t>
      </w:r>
      <w:r>
        <w:rPr>
          <w:rStyle w:val="Bodytext3"/>
          <w:rFonts w:eastAsia="Times New Roman"/>
          <w:b w:val="0"/>
          <w:bCs w:val="0"/>
          <w:color w:val="000000"/>
          <w:sz w:val="24"/>
          <w:szCs w:val="24"/>
          <w:lang w:bidi="ar-SA"/>
        </w:rPr>
        <w:t>«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 xml:space="preserve">Управление логистическими процессами в закупках, производстве и 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>распределении»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 xml:space="preserve"> ра</w:t>
      </w:r>
      <w:r>
        <w:rPr>
          <w:rFonts w:ascii="Times New Roman" w:hAnsi="Times New Roman" w:cs="Times New Roman"/>
          <w:szCs w:val="28"/>
        </w:rPr>
        <w:t xml:space="preserve">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szCs w:val="28"/>
          <w:lang w:eastAsia="en-US"/>
        </w:rPr>
        <w:t xml:space="preserve">38.02.03 </w:t>
      </w:r>
      <w:r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bCs/>
        </w:rPr>
        <w:t>Операционная деятельность в логистике</w:t>
      </w:r>
      <w:r>
        <w:rPr>
          <w:rFonts w:ascii="Times New Roman" w:hAnsi="Times New Roman" w:cs="Times New Roman"/>
          <w:szCs w:val="28"/>
        </w:rPr>
        <w:t xml:space="preserve">» , </w:t>
      </w:r>
      <w:r>
        <w:rPr>
          <w:rFonts w:ascii="Times New Roman" w:hAnsi="Times New Roman" w:cs="Times New Roman"/>
          <w:bCs/>
          <w:szCs w:val="28"/>
        </w:rPr>
        <w:t xml:space="preserve"> утверждённого приказом Министерств</w:t>
      </w:r>
      <w:r>
        <w:rPr>
          <w:rFonts w:ascii="Times New Roman" w:hAnsi="Times New Roman" w:cs="Times New Roman"/>
          <w:bCs/>
          <w:szCs w:val="28"/>
        </w:rPr>
        <w:t xml:space="preserve">а образования и  науки Российской Федерации от </w:t>
      </w:r>
      <w:r>
        <w:rPr>
          <w:rFonts w:ascii="Times New Roman" w:hAnsi="Times New Roman" w:cs="Times New Roman"/>
          <w:bCs/>
          <w:color w:val="22272F"/>
          <w:shd w:val="clear" w:color="auto" w:fill="FFFFFF"/>
        </w:rPr>
        <w:t>28 июля  2014 </w:t>
      </w:r>
      <w:r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  <w:color w:val="22272F"/>
          <w:shd w:val="clear" w:color="auto" w:fill="FFFFFF"/>
        </w:rPr>
        <w:t>834</w:t>
      </w:r>
    </w:p>
    <w:p w:rsidR="00253213" w:rsidRDefault="00253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8"/>
        </w:rPr>
      </w:pPr>
    </w:p>
    <w:p w:rsidR="00253213" w:rsidRDefault="00CE32E9">
      <w:pPr>
        <w:spacing w:line="360" w:lineRule="auto"/>
        <w:jc w:val="both"/>
      </w:pPr>
      <w:r>
        <w:rPr>
          <w:rFonts w:ascii="Times New Roman" w:hAnsi="Times New Roman" w:cs="Times New Roman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 w:cs="Times New Roman"/>
          <w:bCs/>
        </w:rPr>
        <w:t>ГБПОУ МО «Воскресенский колледж»</w:t>
      </w:r>
    </w:p>
    <w:p w:rsidR="00253213" w:rsidRDefault="00253213">
      <w:pPr>
        <w:widowControl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253213" w:rsidRDefault="00CE32E9">
      <w:pPr>
        <w:spacing w:line="360" w:lineRule="auto"/>
        <w:jc w:val="both"/>
      </w:pPr>
      <w:r>
        <w:rPr>
          <w:rFonts w:ascii="Times New Roman" w:hAnsi="Times New Roman" w:cs="Times New Roman"/>
          <w:lang w:eastAsia="en-US"/>
        </w:rPr>
        <w:t>Разработчик:</w:t>
      </w:r>
      <w:r>
        <w:rPr>
          <w:rFonts w:ascii="Times New Roman" w:hAnsi="Times New Roman" w:cs="Times New Roman"/>
          <w:bCs/>
        </w:rPr>
        <w:t xml:space="preserve"> преподаватель </w:t>
      </w:r>
    </w:p>
    <w:p w:rsidR="00253213" w:rsidRDefault="00CE32E9">
      <w:pPr>
        <w:spacing w:line="360" w:lineRule="auto"/>
        <w:jc w:val="both"/>
      </w:pPr>
      <w:r>
        <w:rPr>
          <w:rFonts w:ascii="Times New Roman" w:hAnsi="Times New Roman" w:cs="Times New Roman"/>
          <w:bCs/>
        </w:rPr>
        <w:t xml:space="preserve">ГБПОУ МО «Воскресенский колледж»            </w:t>
      </w:r>
      <w:r>
        <w:rPr>
          <w:rFonts w:ascii="Times New Roman" w:eastAsia="Times New Roman" w:hAnsi="Times New Roman" w:cs="Times New Roman"/>
          <w:bCs/>
          <w:lang w:bidi="ar-SA"/>
        </w:rPr>
        <w:t>Портная И.М</w:t>
      </w: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25321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53213" w:rsidRDefault="00CE32E9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lang w:bidi="ar-SA"/>
        </w:rPr>
        <w:t>СОДЕРЖАНИЕ</w:t>
      </w:r>
    </w:p>
    <w:p w:rsidR="00253213" w:rsidRDefault="00253213">
      <w:pPr>
        <w:widowControl w:val="0"/>
        <w:shd w:val="clear" w:color="auto" w:fill="FFFFFF"/>
        <w:ind w:firstLine="709"/>
        <w:rPr>
          <w:rFonts w:ascii="Times New Roman" w:hAnsi="Times New Roman" w:cs="Times New Roman"/>
          <w:b/>
          <w:i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7499"/>
        <w:gridCol w:w="1856"/>
      </w:tblGrid>
      <w:tr w:rsidR="00253213">
        <w:tc>
          <w:tcPr>
            <w:tcW w:w="7499" w:type="dxa"/>
          </w:tcPr>
          <w:p w:rsidR="00253213" w:rsidRDefault="00CE32E9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</w:t>
            </w:r>
            <w:r>
              <w:rPr>
                <w:rFonts w:ascii="Times New Roman" w:hAnsi="Times New Roman" w:cs="Times New Roman"/>
                <w:b/>
              </w:rPr>
              <w:t>ХАРАКТЕРИСТИКА  РАБОЧЕЙ ПРОГРАММЫ УЧЕБНОЙ ПРАКТИКИ</w:t>
            </w:r>
          </w:p>
        </w:tc>
        <w:tc>
          <w:tcPr>
            <w:tcW w:w="1856" w:type="dxa"/>
          </w:tcPr>
          <w:p w:rsidR="00253213" w:rsidRDefault="00CE32E9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3213">
        <w:tc>
          <w:tcPr>
            <w:tcW w:w="7499" w:type="dxa"/>
          </w:tcPr>
          <w:p w:rsidR="00253213" w:rsidRDefault="00CE32E9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И СОДЕРЖАНИЕ УЧЕБНОЙ ПРАКТИКИ</w:t>
            </w:r>
          </w:p>
        </w:tc>
        <w:tc>
          <w:tcPr>
            <w:tcW w:w="1856" w:type="dxa"/>
          </w:tcPr>
          <w:p w:rsidR="00253213" w:rsidRDefault="00CE32E9">
            <w:pPr>
              <w:spacing w:after="200"/>
              <w:ind w:left="644"/>
            </w:pPr>
            <w:r>
              <w:rPr>
                <w:rFonts w:ascii="Times New Roman" w:hAnsi="Times New Roman" w:cs="Times New Roman"/>
                <w:b/>
              </w:rPr>
              <w:t xml:space="preserve">  5</w:t>
            </w:r>
          </w:p>
        </w:tc>
      </w:tr>
      <w:tr w:rsidR="00253213">
        <w:tc>
          <w:tcPr>
            <w:tcW w:w="7499" w:type="dxa"/>
          </w:tcPr>
          <w:p w:rsidR="00253213" w:rsidRDefault="00CE32E9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ПРАКТИКИ</w:t>
            </w:r>
          </w:p>
        </w:tc>
        <w:tc>
          <w:tcPr>
            <w:tcW w:w="1856" w:type="dxa"/>
          </w:tcPr>
          <w:p w:rsidR="00253213" w:rsidRDefault="00CE32E9">
            <w:pPr>
              <w:spacing w:after="200"/>
              <w:ind w:left="644"/>
            </w:pPr>
            <w:r>
              <w:rPr>
                <w:rFonts w:ascii="Times New Roman" w:hAnsi="Times New Roman" w:cs="Times New Roman"/>
                <w:b/>
              </w:rPr>
              <w:t xml:space="preserve"> 7 </w:t>
            </w:r>
          </w:p>
        </w:tc>
      </w:tr>
      <w:tr w:rsidR="00253213">
        <w:tc>
          <w:tcPr>
            <w:tcW w:w="7499" w:type="dxa"/>
          </w:tcPr>
          <w:p w:rsidR="00253213" w:rsidRDefault="00CE32E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ПРАКТИКИ</w:t>
            </w:r>
          </w:p>
          <w:p w:rsidR="00253213" w:rsidRDefault="00253213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253213" w:rsidRDefault="00CE32E9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253213"/>
    <w:p w:rsidR="00253213" w:rsidRDefault="00CE32E9">
      <w:pPr>
        <w:jc w:val="center"/>
      </w:pPr>
      <w:r>
        <w:rPr>
          <w:rFonts w:ascii="Times New Roman" w:hAnsi="Times New Roman" w:cs="Times New Roman"/>
          <w:b/>
        </w:rPr>
        <w:t xml:space="preserve">1. ОБЩАЯ ХАРАКТЕРИСТИКА РАБОЧЕЙ ПРОГРАММЫ УЧЕБНОЙ ПРАКТИКИ  </w:t>
      </w:r>
      <w:r>
        <w:rPr>
          <w:rFonts w:ascii="Times New Roman" w:hAnsi="Times New Roman" w:cs="Times New Roman"/>
          <w:b/>
          <w:szCs w:val="28"/>
        </w:rPr>
        <w:t xml:space="preserve">ПРОФЕССИОНАЛЬНОГО МОДУЛЯ  03 </w:t>
      </w:r>
      <w:r>
        <w:rPr>
          <w:rFonts w:ascii="Times New Roman" w:eastAsia="Times New Roman" w:hAnsi="Times New Roman" w:cs="Times New Roman"/>
          <w:color w:val="000000"/>
          <w:lang w:bidi="ar-SA"/>
        </w:rPr>
        <w:t>«</w:t>
      </w:r>
      <w:r>
        <w:rPr>
          <w:rFonts w:ascii="Times New Roman" w:eastAsia="Arial Unicode MS" w:hAnsi="Times New Roman" w:cs="Times New Roman"/>
          <w:color w:val="000000"/>
          <w:lang w:bidi="ar-SA"/>
        </w:rPr>
        <w:t>Оптимизация ресурсов организаций (подразделений),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 xml:space="preserve">связанных с материальными и нематериальными потоками» </w:t>
      </w:r>
      <w:r>
        <w:rPr>
          <w:rFonts w:ascii="Times New Roman" w:hAnsi="Times New Roman" w:cs="Times New Roman"/>
          <w:b/>
        </w:rPr>
        <w:t xml:space="preserve">  </w:t>
      </w:r>
    </w:p>
    <w:p w:rsidR="00253213" w:rsidRDefault="00253213">
      <w:pPr>
        <w:jc w:val="center"/>
        <w:rPr>
          <w:rFonts w:ascii="Times New Roman" w:hAnsi="Times New Roman" w:cs="Times New Roman"/>
          <w:b/>
          <w:szCs w:val="28"/>
        </w:rPr>
      </w:pPr>
    </w:p>
    <w:p w:rsidR="00253213" w:rsidRDefault="00CE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253213" w:rsidRDefault="00CE32E9">
      <w:pPr>
        <w:spacing w:line="360" w:lineRule="auto"/>
      </w:pPr>
      <w:r>
        <w:rPr>
          <w:rFonts w:ascii="Times New Roman" w:hAnsi="Times New Roman" w:cs="Times New Roman"/>
        </w:rPr>
        <w:t xml:space="preserve">Учебная </w:t>
      </w:r>
      <w:r>
        <w:rPr>
          <w:rFonts w:ascii="Times New Roman" w:hAnsi="Times New Roman" w:cs="Times New Roman"/>
          <w:szCs w:val="28"/>
        </w:rPr>
        <w:t xml:space="preserve"> практика по </w:t>
      </w:r>
      <w:r>
        <w:rPr>
          <w:rFonts w:ascii="Times New Roman" w:eastAsia="Times New Roman" w:hAnsi="Times New Roman" w:cs="Times New Roman"/>
          <w:lang w:bidi="ar-SA"/>
        </w:rPr>
        <w:t xml:space="preserve">ПМ 03 </w:t>
      </w:r>
      <w:r>
        <w:rPr>
          <w:rFonts w:ascii="Times New Roman" w:eastAsia="Times New Roman" w:hAnsi="Times New Roman" w:cs="Times New Roman"/>
          <w:color w:val="000000"/>
          <w:lang w:bidi="ar-SA"/>
        </w:rPr>
        <w:t>«</w:t>
      </w:r>
      <w:r>
        <w:rPr>
          <w:rFonts w:ascii="Times New Roman" w:eastAsia="Arial Unicode MS" w:hAnsi="Times New Roman" w:cs="Times New Roman"/>
          <w:color w:val="000000"/>
          <w:lang w:bidi="ar-SA"/>
        </w:rPr>
        <w:t>Оптимизация ресурсов организаций (подразделений),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 xml:space="preserve">связанных с материальными и нематериальными потоками» </w:t>
      </w:r>
      <w:r>
        <w:rPr>
          <w:rFonts w:ascii="Times New Roman" w:hAnsi="Times New Roman" w:cs="Times New Roman"/>
        </w:rPr>
        <w:t xml:space="preserve">  является обязательной частью профессионального моду</w:t>
      </w:r>
      <w:r>
        <w:rPr>
          <w:rFonts w:ascii="Times New Roman" w:hAnsi="Times New Roman" w:cs="Times New Roman"/>
        </w:rPr>
        <w:t xml:space="preserve">ля основной образовательной программы в соответствии с ФГОС по </w:t>
      </w:r>
      <w:r>
        <w:rPr>
          <w:rFonts w:ascii="Times New Roman" w:hAnsi="Times New Roman" w:cs="Times New Roman"/>
          <w:i/>
        </w:rPr>
        <w:t>специальности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Cs w:val="28"/>
          <w:lang w:eastAsia="en-US"/>
        </w:rPr>
        <w:t>38.02.03</w:t>
      </w:r>
      <w:r>
        <w:rPr>
          <w:rFonts w:ascii="Times New Roman" w:hAnsi="Times New Roman" w:cs="Times New Roman"/>
          <w:szCs w:val="28"/>
        </w:rPr>
        <w:t xml:space="preserve"> « </w:t>
      </w:r>
      <w:r>
        <w:rPr>
          <w:rFonts w:ascii="Times New Roman" w:hAnsi="Times New Roman" w:cs="Times New Roman"/>
          <w:bCs/>
        </w:rPr>
        <w:t>Операционная деятельность в логистике</w:t>
      </w:r>
      <w:r>
        <w:rPr>
          <w:rFonts w:ascii="Times New Roman" w:hAnsi="Times New Roman" w:cs="Times New Roman"/>
          <w:szCs w:val="28"/>
        </w:rPr>
        <w:t xml:space="preserve">» </w:t>
      </w:r>
    </w:p>
    <w:p w:rsidR="00253213" w:rsidRDefault="002532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53213" w:rsidRDefault="00CE32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</w:rPr>
        <w:t>Особое значение дисциплина имеет при формировании и развитии ОК 1 -9,</w:t>
      </w:r>
      <w:r>
        <w:rPr>
          <w:rFonts w:ascii="Times New Roman" w:hAnsi="Times New Roman" w:cs="Times New Roman"/>
          <w:i/>
        </w:rPr>
        <w:t>.</w:t>
      </w:r>
    </w:p>
    <w:p w:rsidR="00253213" w:rsidRDefault="00253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253213" w:rsidRDefault="00CE32E9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практики:</w:t>
      </w:r>
    </w:p>
    <w:p w:rsidR="00253213" w:rsidRDefault="00CE32E9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</w:t>
      </w:r>
      <w:r>
        <w:rPr>
          <w:rFonts w:ascii="Times New Roman" w:hAnsi="Times New Roman" w:cs="Times New Roman"/>
          <w:lang w:eastAsia="en-US"/>
        </w:rPr>
        <w:t xml:space="preserve"> рамках программы учебной  обучающимися осваиваются умения и знания</w:t>
      </w:r>
    </w:p>
    <w:p w:rsidR="00253213" w:rsidRDefault="00253213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tbl>
      <w:tblPr>
        <w:tblW w:w="9268" w:type="dxa"/>
        <w:tblInd w:w="-10" w:type="dxa"/>
        <w:tblLook w:val="04A0" w:firstRow="1" w:lastRow="0" w:firstColumn="1" w:lastColumn="0" w:noHBand="0" w:noVBand="1"/>
      </w:tblPr>
      <w:tblGrid>
        <w:gridCol w:w="1589"/>
        <w:gridCol w:w="3764"/>
        <w:gridCol w:w="3915"/>
      </w:tblGrid>
      <w:tr w:rsidR="00253213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253213" w:rsidRDefault="00CE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253213">
        <w:trPr>
          <w:trHeight w:val="2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</w:rPr>
              <w:t>ОК 1-9, ПК 3.1-3.4</w:t>
            </w:r>
          </w:p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ЛР1,  ЛР5,ЛР10, ЛР14,ЛР16, ЛР 17, ЛР 18, ЛР 21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объёмы закупок материальн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 определять потребность в складски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х помещениях, рассчитывать площадь склада, рассчитывать и оценивать складские расходы; выбирать подъёмно-транспортное оборудование, организовывать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lastRenderedPageBreak/>
              <w:t xml:space="preserve">грузопереработку на складе (погрузку, транспортировку, приёмку, размещение, укладку, хранение); рассчитывать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потребности в материальных ресурсах для производственного процесса; рассчитывать транспортные расходы логистической системы;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pStyle w:val="a9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понятие, сущность и необходимость в материальных запасах; виды запасов, в том числе буферный запас, производственные запасы, зап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 оптимизации запасов и затрат на хранение; зарубежный опыт управления запасами; основные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концепции и технологии, способствующие сокращению общих издержек логистической системы; базисные системы управления запасами: Систему с фиксированным размером заказа и Систему с фиксированным интервалом времени между заказами; методы регулирования запасов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основы логистики складирования: классификацию складов, функции; варианты размещения складских помещений;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принципы выбора формы собственности склада; основы организации деятельностью склада и управления им; структуру затрат на складирование, направления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птимизации расходов системы складирования, принципы зонирования склада и размещения товаров;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ганизации производства; 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транспортных тарифов; организационные принципы транспортировки; стратегию ценообразования и определения «полезных» затрат при </w:t>
            </w:r>
          </w:p>
        </w:tc>
      </w:tr>
    </w:tbl>
    <w:p w:rsidR="00253213" w:rsidRDefault="00253213">
      <w:pPr>
        <w:spacing w:after="240"/>
        <w:jc w:val="center"/>
        <w:rPr>
          <w:rFonts w:ascii="Times New Roman" w:hAnsi="Times New Roman" w:cs="Times New Roman"/>
          <w:b/>
        </w:rPr>
      </w:pPr>
    </w:p>
    <w:p w:rsidR="00253213" w:rsidRDefault="00CE32E9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СТРУКТУРА И СОДЕРЖАНИЕ УЧЕБНОЙ ПРАКТИКИ</w:t>
      </w:r>
    </w:p>
    <w:p w:rsidR="00253213" w:rsidRDefault="00CE32E9">
      <w:pPr>
        <w:spacing w:after="240"/>
        <w:ind w:firstLine="709"/>
      </w:pPr>
      <w:r>
        <w:rPr>
          <w:rFonts w:ascii="Times New Roman" w:hAnsi="Times New Roman" w:cs="Times New Roman"/>
          <w:b/>
          <w:bCs/>
        </w:rPr>
        <w:t xml:space="preserve">2.1. Объем учебной практики: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36 </w:t>
      </w:r>
      <w:r>
        <w:rPr>
          <w:rFonts w:ascii="Times New Roman" w:hAnsi="Times New Roman" w:cs="Times New Roman"/>
          <w:b/>
          <w:bCs/>
        </w:rPr>
        <w:t>часов.</w:t>
      </w:r>
    </w:p>
    <w:p w:rsidR="00253213" w:rsidRDefault="00CE32E9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2.2. Тематический план и содержание учебной </w:t>
      </w:r>
      <w:r>
        <w:rPr>
          <w:rFonts w:ascii="Times New Roman" w:hAnsi="Times New Roman" w:cs="Times New Roman"/>
          <w:b/>
          <w:bCs/>
        </w:rPr>
        <w:t>практики</w:t>
      </w:r>
    </w:p>
    <w:p w:rsidR="00253213" w:rsidRDefault="00253213">
      <w:pPr>
        <w:ind w:firstLine="709"/>
        <w:rPr>
          <w:rFonts w:ascii="Times New Roman" w:hAnsi="Times New Roman" w:cs="Times New Roman"/>
          <w:b/>
          <w:bCs/>
        </w:rPr>
      </w:pPr>
    </w:p>
    <w:p w:rsidR="00253213" w:rsidRDefault="00253213">
      <w:pPr>
        <w:ind w:firstLine="709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2173"/>
        <w:gridCol w:w="4271"/>
        <w:gridCol w:w="1507"/>
        <w:gridCol w:w="1903"/>
      </w:tblGrid>
      <w:tr w:rsidR="00253213">
        <w:trPr>
          <w:trHeight w:val="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 разделов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253213" w:rsidRDefault="00CE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 w:rsidR="00253213">
        <w:trPr>
          <w:trHeight w:val="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253213">
            <w:pPr>
              <w:snapToGrid w:val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53213">
        <w:trPr>
          <w:trHeight w:val="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pStyle w:val="Bodytext21"/>
              <w:shd w:val="clear" w:color="auto" w:fill="auto"/>
              <w:spacing w:line="240" w:lineRule="auto"/>
              <w:ind w:firstLine="0"/>
              <w:jc w:val="left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color w:val="000000"/>
                <w:sz w:val="24"/>
                <w:szCs w:val="24"/>
                <w:highlight w:val="white"/>
              </w:rPr>
              <w:t>Проведение контр</w:t>
            </w:r>
            <w:r>
              <w:rPr>
                <w:color w:val="000000"/>
                <w:spacing w:val="1"/>
                <w:sz w:val="24"/>
                <w:szCs w:val="24"/>
                <w:highlight w:val="white"/>
              </w:rPr>
              <w:t>о</w:t>
            </w:r>
            <w:r>
              <w:rPr>
                <w:color w:val="000000"/>
                <w:sz w:val="24"/>
                <w:szCs w:val="24"/>
                <w:highlight w:val="white"/>
              </w:rPr>
              <w:t>ля эффектив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н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ости </w:t>
            </w:r>
            <w:r>
              <w:rPr>
                <w:color w:val="000000"/>
                <w:spacing w:val="1"/>
                <w:sz w:val="24"/>
                <w:szCs w:val="24"/>
                <w:highlight w:val="white"/>
              </w:rPr>
              <w:t>ф</w:t>
            </w:r>
            <w:r>
              <w:rPr>
                <w:color w:val="000000"/>
                <w:spacing w:val="-2"/>
                <w:sz w:val="24"/>
                <w:szCs w:val="24"/>
                <w:highlight w:val="white"/>
              </w:rPr>
              <w:t>у</w:t>
            </w:r>
            <w:r>
              <w:rPr>
                <w:color w:val="000000"/>
                <w:sz w:val="24"/>
                <w:szCs w:val="24"/>
                <w:highlight w:val="white"/>
              </w:rPr>
              <w:t>нкцион</w:t>
            </w:r>
            <w:r>
              <w:rPr>
                <w:color w:val="000000"/>
                <w:spacing w:val="1"/>
                <w:sz w:val="24"/>
                <w:szCs w:val="24"/>
                <w:highlight w:val="white"/>
              </w:rPr>
              <w:t>а</w:t>
            </w:r>
            <w:r>
              <w:rPr>
                <w:color w:val="000000"/>
                <w:sz w:val="24"/>
                <w:szCs w:val="24"/>
                <w:highlight w:val="white"/>
              </w:rPr>
              <w:t>ль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  <w:highlight w:val="white"/>
              </w:rPr>
              <w:t>ы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х </w:t>
            </w:r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обязанностей</w:t>
            </w:r>
            <w:r>
              <w:rPr>
                <w:color w:val="000000"/>
                <w:spacing w:val="48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логиста</w:t>
            </w:r>
          </w:p>
          <w:p w:rsidR="00253213" w:rsidRDefault="00CE32E9">
            <w:pPr>
              <w:pStyle w:val="Bodytext21"/>
              <w:shd w:val="clear" w:color="auto" w:fill="auto"/>
              <w:spacing w:line="240" w:lineRule="auto"/>
              <w:ind w:firstLine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Расс</w:t>
            </w:r>
            <w:r>
              <w:rPr>
                <w:color w:val="000000"/>
                <w:spacing w:val="1"/>
                <w:sz w:val="24"/>
                <w:szCs w:val="24"/>
                <w:highlight w:val="white"/>
              </w:rPr>
              <w:t>ч</w:t>
            </w:r>
            <w:r>
              <w:rPr>
                <w:color w:val="000000"/>
                <w:sz w:val="24"/>
                <w:szCs w:val="24"/>
                <w:highlight w:val="white"/>
              </w:rPr>
              <w:t>итывать эффектив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н</w:t>
            </w:r>
            <w:r>
              <w:rPr>
                <w:color w:val="000000"/>
                <w:sz w:val="24"/>
                <w:szCs w:val="24"/>
                <w:highlight w:val="white"/>
              </w:rPr>
              <w:t>ость</w:t>
            </w:r>
            <w:r>
              <w:rPr>
                <w:color w:val="000000"/>
                <w:spacing w:val="1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, п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л</w:t>
            </w:r>
            <w:r>
              <w:rPr>
                <w:color w:val="000000"/>
                <w:sz w:val="24"/>
                <w:szCs w:val="24"/>
                <w:highlight w:val="white"/>
              </w:rPr>
              <w:t>ан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и</w:t>
            </w:r>
            <w:r>
              <w:rPr>
                <w:color w:val="000000"/>
                <w:sz w:val="24"/>
                <w:szCs w:val="24"/>
                <w:highlight w:val="white"/>
              </w:rPr>
              <w:t>рова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т</w:t>
            </w:r>
            <w:r>
              <w:rPr>
                <w:color w:val="000000"/>
                <w:sz w:val="24"/>
                <w:szCs w:val="24"/>
                <w:highlight w:val="white"/>
              </w:rPr>
              <w:t>ь</w:t>
            </w:r>
            <w:r>
              <w:rPr>
                <w:color w:val="000000"/>
                <w:spacing w:val="2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</w:rPr>
              <w:t>и орган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и</w:t>
            </w:r>
            <w:r>
              <w:rPr>
                <w:color w:val="000000"/>
                <w:sz w:val="24"/>
                <w:szCs w:val="24"/>
                <w:highlight w:val="white"/>
              </w:rPr>
              <w:t>зовывать экс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п</w:t>
            </w:r>
            <w:r>
              <w:rPr>
                <w:color w:val="000000"/>
                <w:sz w:val="24"/>
                <w:szCs w:val="24"/>
                <w:highlight w:val="white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  <w:highlight w:val="white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и</w:t>
            </w:r>
            <w:r>
              <w:rPr>
                <w:color w:val="000000"/>
                <w:sz w:val="24"/>
                <w:szCs w:val="24"/>
                <w:highlight w:val="white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  <w:highlight w:val="white"/>
              </w:rPr>
              <w:t>о</w:t>
            </w:r>
            <w:r>
              <w:rPr>
                <w:color w:val="000000"/>
                <w:sz w:val="24"/>
                <w:szCs w:val="24"/>
                <w:highlight w:val="white"/>
              </w:rPr>
              <w:t>ван</w:t>
            </w:r>
            <w:r>
              <w:rPr>
                <w:color w:val="000000"/>
                <w:spacing w:val="-1"/>
                <w:sz w:val="24"/>
                <w:szCs w:val="24"/>
                <w:highlight w:val="white"/>
              </w:rPr>
              <w:t>и</w:t>
            </w:r>
            <w:r>
              <w:rPr>
                <w:color w:val="000000"/>
                <w:sz w:val="24"/>
                <w:szCs w:val="24"/>
                <w:highlight w:val="white"/>
              </w:rPr>
              <w:t>е заказов</w:t>
            </w:r>
          </w:p>
          <w:p w:rsidR="00253213" w:rsidRDefault="00253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нормативных документов по функциональным обязанностям логиста. Проведение расчета эффективности планирования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213" w:rsidRDefault="00CE32E9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</w:rPr>
              <w:t>ОК 1-9, ПК 2.1-2.4</w:t>
            </w:r>
          </w:p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ЛР1,  </w:t>
            </w:r>
            <w:r>
              <w:rPr>
                <w:rFonts w:ascii="Times New Roman" w:hAnsi="Times New Roman" w:cs="Times New Roman"/>
                <w:color w:val="000000"/>
              </w:rPr>
              <w:t xml:space="preserve">ЛР5,ЛР10,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ЛР14,ЛР16, ЛР 17, ЛР 18, ЛР 21</w:t>
            </w:r>
          </w:p>
        </w:tc>
      </w:tr>
      <w:tr w:rsidR="00253213">
        <w:trPr>
          <w:trHeight w:val="4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pStyle w:val="Bodytext21"/>
              <w:shd w:val="clear" w:color="auto" w:fill="auto"/>
              <w:spacing w:line="240" w:lineRule="auto"/>
              <w:ind w:firstLine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lastRenderedPageBreak/>
              <w:t>2.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Контроль соответствия профессионал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highlight w:val="white"/>
                <w:lang w:bidi="ar-SA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ной деят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highlight w:val="white"/>
                <w:lang w:bidi="ar-SA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льнос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highlight w:val="white"/>
                <w:lang w:bidi="ar-SA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и (комме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highlight w:val="white"/>
                <w:lang w:bidi="ar-SA"/>
              </w:rPr>
              <w:t>р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ческой, маркет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highlight w:val="white"/>
                <w:lang w:bidi="ar-S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нговой, рек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highlight w:val="white"/>
                <w:lang w:bidi="ar-SA"/>
              </w:rPr>
              <w:t>л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амной, лог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highlight w:val="white"/>
                <w:lang w:bidi="ar-S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стическ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highlight w:val="white"/>
                <w:lang w:bidi="ar-SA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й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highlight w:val="white"/>
                <w:lang w:bidi="ar-SA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или товаровед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highlight w:val="white"/>
                <w:lang w:bidi="ar-SA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ой) страт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highlight w:val="white"/>
                <w:lang w:bidi="ar-SA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г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highlight w:val="white"/>
                <w:lang w:bidi="ar-S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и орган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highlight w:val="white"/>
                <w:lang w:bidi="ar-S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зации</w:t>
            </w:r>
          </w:p>
          <w:p w:rsidR="00253213" w:rsidRDefault="00CE32E9">
            <w:pPr>
              <w:pStyle w:val="Bodytext21"/>
              <w:shd w:val="clear" w:color="auto" w:fill="auto"/>
              <w:spacing w:line="240" w:lineRule="auto"/>
              <w:ind w:firstLine="0"/>
              <w:jc w:val="both"/>
              <w:rPr>
                <w:rStyle w:val="Bodytext2Bold2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 xml:space="preserve"> Контролировать правильность составления поступления документов </w:t>
            </w:r>
            <w:r>
              <w:rPr>
                <w:rFonts w:eastAsia="Times New Roman"/>
                <w:color w:val="000000"/>
                <w:sz w:val="24"/>
                <w:szCs w:val="24"/>
                <w:highlight w:val="white"/>
                <w:lang w:bidi="ar-SA"/>
              </w:rPr>
              <w:t>на предприятие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правильно проводить контроль соответствия профессиональной деятельности, правильность составления документов на предприятии.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213" w:rsidRDefault="00CE32E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</w:rPr>
              <w:t>ОК 1-9, ПК 3.1-3.4</w:t>
            </w:r>
          </w:p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ЛР1,  ЛР5,ЛР10, ЛР14,ЛР16, ЛР 17, ЛР 18, ЛР 21</w:t>
            </w:r>
          </w:p>
        </w:tc>
      </w:tr>
      <w:tr w:rsidR="00253213">
        <w:trPr>
          <w:trHeight w:val="18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  <w:highlight w:val="white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Орган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зовывать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пр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ем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и провер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у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оваров (га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нт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ия получения заказа, пр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вер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pacing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 xml:space="preserve">качества,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одтвер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ж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де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ие пол</w:t>
            </w:r>
            <w:r>
              <w:rPr>
                <w:rFonts w:ascii="Times New Roman" w:hAnsi="Times New Roman" w:cs="Times New Roman"/>
                <w:iCs/>
                <w:color w:val="000000"/>
                <w:spacing w:val="-3"/>
                <w:highlight w:val="white"/>
              </w:rPr>
              <w:t>у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ч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ен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ия заказ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нного ко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ли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че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с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тва, оф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ор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млен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е на получение и регистрацию сы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ья), ко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нт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ролир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ва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 xml:space="preserve">ь 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оп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highlight w:val="white"/>
              </w:rPr>
              <w:t>л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highlight w:val="whit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у поставок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 организации приема товаров, проверка их качествоа контроль оплаты </w:t>
            </w:r>
            <w:r>
              <w:rPr>
                <w:rFonts w:ascii="Times New Roman" w:hAnsi="Times New Roman" w:cs="Times New Roman"/>
              </w:rPr>
              <w:t>поставок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213" w:rsidRDefault="00CE32E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</w:rPr>
              <w:t>ОК 1-9, ПК 3.1-3.4</w:t>
            </w:r>
          </w:p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ЛР1,  ЛР5,ЛР10, ЛР14,ЛР16, ЛР 17, ЛР 18, ЛР 21</w:t>
            </w:r>
          </w:p>
        </w:tc>
      </w:tr>
      <w:tr w:rsidR="00253213">
        <w:trPr>
          <w:trHeight w:val="1821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color w:val="000000"/>
              </w:rPr>
              <w:t>Составля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ь ф</w:t>
            </w:r>
            <w:r>
              <w:rPr>
                <w:rFonts w:ascii="Times New Roman" w:hAnsi="Times New Roman"/>
                <w:color w:val="000000"/>
                <w:spacing w:val="1"/>
              </w:rPr>
              <w:t>орм</w:t>
            </w:r>
            <w:r>
              <w:rPr>
                <w:rFonts w:ascii="Times New Roman" w:hAnsi="Times New Roman"/>
                <w:color w:val="000000"/>
              </w:rPr>
              <w:t>ы перв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нтов, применяемых </w:t>
            </w: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оформле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</w:rPr>
              <w:t>х</w:t>
            </w:r>
            <w:r>
              <w:rPr>
                <w:rFonts w:ascii="Times New Roman" w:hAnsi="Times New Roman"/>
                <w:color w:val="000000"/>
              </w:rPr>
              <w:t>озя</w:t>
            </w:r>
            <w:r>
              <w:rPr>
                <w:rFonts w:ascii="Times New Roman" w:hAnsi="Times New Roman"/>
                <w:color w:val="000000"/>
                <w:spacing w:val="-1"/>
              </w:rPr>
              <w:t>й</w:t>
            </w:r>
            <w:r>
              <w:rPr>
                <w:rFonts w:ascii="Times New Roman" w:hAnsi="Times New Roman"/>
                <w:color w:val="000000"/>
              </w:rPr>
              <w:t>ств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нн</w:t>
            </w:r>
            <w:r>
              <w:rPr>
                <w:rFonts w:ascii="Times New Roman" w:hAnsi="Times New Roman"/>
                <w:color w:val="000000"/>
                <w:spacing w:val="1"/>
              </w:rPr>
              <w:t>ы</w:t>
            </w:r>
            <w:r>
              <w:rPr>
                <w:rFonts w:ascii="Times New Roman" w:hAnsi="Times New Roman"/>
                <w:color w:val="000000"/>
              </w:rPr>
              <w:t>х операций, составлять ти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овые договора приёмки,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ереда</w:t>
            </w:r>
            <w:r>
              <w:rPr>
                <w:rFonts w:ascii="Times New Roman" w:hAnsi="Times New Roman"/>
                <w:color w:val="000000"/>
                <w:spacing w:val="2"/>
              </w:rPr>
              <w:t>ч</w:t>
            </w:r>
            <w:r>
              <w:rPr>
                <w:rFonts w:ascii="Times New Roman" w:hAnsi="Times New Roman"/>
                <w:color w:val="000000"/>
              </w:rPr>
              <w:t>и товар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-</w:t>
            </w:r>
            <w:r>
              <w:rPr>
                <w:rFonts w:ascii="Times New Roman" w:hAnsi="Times New Roman"/>
                <w:color w:val="000000"/>
              </w:rPr>
              <w:lastRenderedPageBreak/>
              <w:t>мате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иа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ьных ценностей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Изучение первичных документов, </w:t>
            </w:r>
            <w:r>
              <w:rPr>
                <w:rFonts w:ascii="Times New Roman" w:hAnsi="Times New Roman"/>
                <w:color w:val="000000"/>
              </w:rPr>
              <w:t xml:space="preserve">применяемых </w:t>
            </w: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оформле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</w:rPr>
              <w:t>х</w:t>
            </w:r>
            <w:r>
              <w:rPr>
                <w:rFonts w:ascii="Times New Roman" w:hAnsi="Times New Roman"/>
                <w:color w:val="000000"/>
              </w:rPr>
              <w:t>озя</w:t>
            </w:r>
            <w:r>
              <w:rPr>
                <w:rFonts w:ascii="Times New Roman" w:hAnsi="Times New Roman"/>
                <w:color w:val="000000"/>
                <w:spacing w:val="-1"/>
              </w:rPr>
              <w:t>й</w:t>
            </w:r>
            <w:r>
              <w:rPr>
                <w:rFonts w:ascii="Times New Roman" w:hAnsi="Times New Roman"/>
                <w:color w:val="000000"/>
              </w:rPr>
              <w:t>ств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нн</w:t>
            </w:r>
            <w:r>
              <w:rPr>
                <w:rFonts w:ascii="Times New Roman" w:hAnsi="Times New Roman"/>
                <w:color w:val="000000"/>
                <w:spacing w:val="1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х операций, типовых договоров, договоров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ереда</w:t>
            </w:r>
            <w:r>
              <w:rPr>
                <w:rFonts w:ascii="Times New Roman" w:hAnsi="Times New Roman"/>
                <w:color w:val="000000"/>
                <w:spacing w:val="2"/>
              </w:rPr>
              <w:t>ч</w:t>
            </w:r>
            <w:r>
              <w:rPr>
                <w:rFonts w:ascii="Times New Roman" w:hAnsi="Times New Roman"/>
                <w:color w:val="000000"/>
              </w:rPr>
              <w:t>и товар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-</w:t>
            </w:r>
            <w:r>
              <w:rPr>
                <w:rFonts w:ascii="Times New Roman" w:hAnsi="Times New Roman"/>
                <w:color w:val="000000"/>
              </w:rPr>
              <w:t>мате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иа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ьных ценностей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3213" w:rsidRDefault="00CE32E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t>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</w:rPr>
              <w:t>ОК 1-9, ПК 3.1-3.4</w:t>
            </w:r>
          </w:p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ЛР1,  ЛР5,ЛР10, ЛР14,ЛР16, ЛР 17, ЛР 18, ЛР 21</w:t>
            </w:r>
          </w:p>
        </w:tc>
      </w:tr>
      <w:tr w:rsidR="00253213">
        <w:trPr>
          <w:trHeight w:val="1821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  <w:r>
              <w:rPr>
                <w:rFonts w:ascii="Times New Roman" w:hAnsi="Times New Roman"/>
                <w:color w:val="000000"/>
              </w:rPr>
              <w:t>Осуществление выбора поставщиков,</w:t>
            </w:r>
            <w:r>
              <w:rPr>
                <w:rFonts w:ascii="Times New Roman" w:hAnsi="Times New Roman"/>
                <w:color w:val="000000"/>
              </w:rPr>
              <w:t xml:space="preserve"> перевозчиков, опреде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ять тип посредников 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алы распреде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ения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tabs>
                <w:tab w:val="left" w:pos="1275"/>
              </w:tabs>
              <w:ind w:righ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поставщиков, определение их типов, каналов распределения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3213" w:rsidRDefault="00CE32E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t>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</w:rPr>
              <w:t>ОК 1-9, ПК 3.1-3.4</w:t>
            </w:r>
          </w:p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 ЛР1,  ЛР5,ЛР10, ЛР14,ЛР16, ЛР 17, ЛР 18, ЛР 21</w:t>
            </w:r>
          </w:p>
        </w:tc>
      </w:tr>
      <w:tr w:rsidR="00253213">
        <w:trPr>
          <w:trHeight w:val="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color w:val="000000"/>
              </w:rPr>
              <w:t>Оформлять договоры перевозок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213" w:rsidRDefault="00CE32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Изучение договоров </w:t>
            </w:r>
            <w:r>
              <w:rPr>
                <w:rFonts w:ascii="Times New Roman" w:hAnsi="Times New Roman" w:cs="Times New Roman"/>
              </w:rPr>
              <w:t>перевозок, их оформление и заполнение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213" w:rsidRDefault="00CE3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CE32E9">
            <w:pPr>
              <w:jc w:val="center"/>
            </w:pPr>
            <w:r>
              <w:rPr>
                <w:rFonts w:ascii="Times New Roman" w:hAnsi="Times New Roman" w:cs="Times New Roman"/>
              </w:rPr>
              <w:t>ОК 1-9, ПК 3.1-3.4</w:t>
            </w:r>
          </w:p>
          <w:p w:rsidR="00253213" w:rsidRDefault="00CE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ЛР1,  ЛР5,ЛР10, ЛР14,ЛР16, ЛР 17, ЛР 18, ЛР 21</w:t>
            </w:r>
          </w:p>
        </w:tc>
      </w:tr>
      <w:tr w:rsidR="00253213">
        <w:trPr>
          <w:trHeight w:val="23"/>
        </w:trPr>
        <w:tc>
          <w:tcPr>
            <w:tcW w:w="64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53213" w:rsidRDefault="002532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3213" w:rsidRDefault="00CE32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36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13" w:rsidRDefault="0025321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253213" w:rsidRDefault="00253213">
      <w:pPr>
        <w:sectPr w:rsidR="00253213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253213" w:rsidRDefault="00CE32E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3. УСЛОВИЯ РЕАЛИЗАЦИИ ПРОГРАММЫ </w:t>
      </w:r>
      <w:r>
        <w:rPr>
          <w:rFonts w:ascii="Times New Roman" w:hAnsi="Times New Roman" w:cs="Times New Roman"/>
          <w:b/>
          <w:bCs/>
        </w:rPr>
        <w:br/>
        <w:t>ПРОФЕССИОНАЛЬНОГО МОДУЛЯ</w:t>
      </w:r>
    </w:p>
    <w:p w:rsidR="00253213" w:rsidRDefault="00253213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253213" w:rsidRDefault="00CE32E9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3.1. Для реализации программы профессионального модуля должны быть </w:t>
      </w:r>
      <w:r>
        <w:rPr>
          <w:rFonts w:ascii="Times New Roman" w:hAnsi="Times New Roman" w:cs="Times New Roman"/>
          <w:b/>
          <w:bCs/>
        </w:rPr>
        <w:t>предусмотрены следующие специальные помещения:</w:t>
      </w:r>
    </w:p>
    <w:p w:rsidR="00253213" w:rsidRDefault="00CE32E9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</w:rPr>
        <w:t>4-05 Экономика организации, Статистика,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оснащенный оборудованием:</w:t>
      </w:r>
    </w:p>
    <w:p w:rsidR="00253213" w:rsidRDefault="00CE32E9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-столы ученические -15 шт.</w:t>
      </w:r>
    </w:p>
    <w:p w:rsidR="00253213" w:rsidRDefault="00CE32E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-стулья  -30 шт.</w:t>
      </w:r>
    </w:p>
    <w:p w:rsidR="00253213" w:rsidRDefault="00CE32E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-стол учительский -1 шт.</w:t>
      </w:r>
    </w:p>
    <w:p w:rsidR="00253213" w:rsidRDefault="00CE32E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-доска -1 шт.</w:t>
      </w:r>
    </w:p>
    <w:p w:rsidR="00253213" w:rsidRDefault="00CE32E9">
      <w:pPr>
        <w:pStyle w:val="Standard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техническими средствами :</w:t>
      </w:r>
    </w:p>
    <w:p w:rsidR="00253213" w:rsidRDefault="00CE32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/>
          <w:iCs/>
        </w:rPr>
        <w:t xml:space="preserve">             </w:t>
      </w:r>
      <w:r>
        <w:rPr>
          <w:rFonts w:ascii="Times New Roman" w:hAnsi="Times New Roman" w:cs="Times New Roman"/>
          <w:bCs/>
        </w:rPr>
        <w:t>-компьютер -</w:t>
      </w:r>
      <w:r>
        <w:rPr>
          <w:rFonts w:ascii="Times New Roman" w:hAnsi="Times New Roman" w:cs="Times New Roman"/>
          <w:bCs/>
        </w:rPr>
        <w:t>1 шт.</w:t>
      </w:r>
    </w:p>
    <w:p w:rsidR="00253213" w:rsidRDefault="00CE32E9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методическими материалами:</w:t>
      </w:r>
    </w:p>
    <w:p w:rsidR="00253213" w:rsidRDefault="00CE32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      -подборка бланков документов ;</w:t>
      </w:r>
    </w:p>
    <w:p w:rsidR="00253213" w:rsidRDefault="00CE32E9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-комплект учебно-методической документации;</w:t>
      </w:r>
    </w:p>
    <w:p w:rsidR="00253213" w:rsidRDefault="00CE32E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               -комплект оценочных средств;</w:t>
      </w:r>
    </w:p>
    <w:p w:rsidR="00253213" w:rsidRDefault="00CE32E9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-наглядные пособия.</w:t>
      </w:r>
    </w:p>
    <w:p w:rsidR="00253213" w:rsidRDefault="00253213">
      <w:pPr>
        <w:pStyle w:val="Standard"/>
        <w:jc w:val="both"/>
        <w:rPr>
          <w:rFonts w:ascii="Times New Roman" w:hAnsi="Times New Roman" w:cs="Times New Roman"/>
          <w:bCs/>
          <w:i/>
        </w:rPr>
      </w:pPr>
    </w:p>
    <w:p w:rsidR="00253213" w:rsidRDefault="00CE32E9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реа</w:t>
      </w:r>
      <w:r>
        <w:rPr>
          <w:rFonts w:ascii="Times New Roman" w:hAnsi="Times New Roman" w:cs="Times New Roman"/>
          <w:b/>
          <w:bCs/>
        </w:rPr>
        <w:t>лизации программы</w:t>
      </w:r>
    </w:p>
    <w:p w:rsidR="00253213" w:rsidRDefault="00CE32E9">
      <w:pPr>
        <w:pStyle w:val="ab"/>
        <w:ind w:left="0" w:firstLine="709"/>
        <w:rPr>
          <w:b/>
          <w:bCs/>
        </w:rPr>
      </w:pPr>
      <w:r>
        <w:rPr>
          <w:b/>
          <w:bCs/>
        </w:rPr>
        <w:t>3.2.1. Основные печатные издания:</w:t>
      </w:r>
    </w:p>
    <w:p w:rsidR="00253213" w:rsidRDefault="00CE32E9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Лог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>Инф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– М,201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–384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53213" w:rsidRDefault="00253213">
      <w:pPr>
        <w:pStyle w:val="Standard"/>
        <w:spacing w:after="14" w:line="240" w:lineRule="exact"/>
        <w:rPr>
          <w:rFonts w:ascii="Times New Roman" w:eastAsia="Times New Roman" w:hAnsi="Times New Roman" w:cs="Times New Roman"/>
        </w:rPr>
      </w:pPr>
    </w:p>
    <w:p w:rsidR="00253213" w:rsidRDefault="00CE32E9">
      <w:pPr>
        <w:pStyle w:val="Standard"/>
        <w:widowControl w:val="0"/>
        <w:spacing w:line="271" w:lineRule="auto"/>
        <w:ind w:righ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зов.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А. М. 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джин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шков и К,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– 407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53213" w:rsidRDefault="00253213">
      <w:pPr>
        <w:pStyle w:val="Standard"/>
        <w:spacing w:after="2" w:line="200" w:lineRule="exact"/>
        <w:rPr>
          <w:rFonts w:ascii="Times New Roman" w:eastAsia="Times New Roman" w:hAnsi="Times New Roman" w:cs="Times New Roman"/>
        </w:rPr>
      </w:pPr>
    </w:p>
    <w:p w:rsidR="00253213" w:rsidRDefault="00CE32E9">
      <w:pPr>
        <w:pStyle w:val="Standard"/>
        <w:widowControl w:val="0"/>
        <w:spacing w:line="271" w:lineRule="auto"/>
        <w:ind w:right="24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 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 В.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шков и К, </w:t>
      </w:r>
      <w:r>
        <w:rPr>
          <w:rFonts w:ascii="Times New Roman" w:eastAsia="Times New Roman" w:hAnsi="Times New Roman" w:cs="Times New Roman"/>
          <w:color w:val="000000"/>
          <w:spacing w:val="-1"/>
        </w:rPr>
        <w:t>20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9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452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53213" w:rsidRDefault="00253213">
      <w:pPr>
        <w:pStyle w:val="Standard"/>
        <w:spacing w:after="1" w:line="200" w:lineRule="exact"/>
        <w:rPr>
          <w:rFonts w:ascii="Times New Roman" w:eastAsia="Times New Roman" w:hAnsi="Times New Roman" w:cs="Times New Roman"/>
        </w:rPr>
      </w:pPr>
    </w:p>
    <w:p w:rsidR="00253213" w:rsidRDefault="00CE32E9">
      <w:pPr>
        <w:pStyle w:val="Standard"/>
        <w:widowControl w:val="0"/>
        <w:spacing w:line="271" w:lineRule="auto"/>
        <w:ind w:right="103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хинА.П.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ро</w:t>
      </w:r>
      <w:r>
        <w:rPr>
          <w:rFonts w:ascii="Times New Roman" w:eastAsia="Times New Roman" w:hAnsi="Times New Roman" w:cs="Times New Roman"/>
          <w:color w:val="00000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- 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б.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AE5AA5">
        <w:rPr>
          <w:rFonts w:ascii="Times New Roman" w:eastAsia="Times New Roman" w:hAnsi="Times New Roman" w:cs="Times New Roman"/>
          <w:color w:val="000000"/>
        </w:rPr>
        <w:t>,2018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-524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53213" w:rsidRDefault="00253213">
      <w:pPr>
        <w:pStyle w:val="Standard"/>
        <w:spacing w:after="3" w:line="200" w:lineRule="exact"/>
        <w:rPr>
          <w:rFonts w:ascii="Times New Roman" w:eastAsia="Times New Roman" w:hAnsi="Times New Roman" w:cs="Times New Roman"/>
        </w:rPr>
      </w:pPr>
    </w:p>
    <w:p w:rsidR="00253213" w:rsidRDefault="00CE32E9">
      <w:pPr>
        <w:pStyle w:val="Standard"/>
        <w:widowControl w:val="0"/>
        <w:spacing w:line="235" w:lineRule="auto"/>
        <w:ind w:right="15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. 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В.Е.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[Т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б. 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В.Е.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</w:rPr>
        <w:t>4-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и К',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019.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- 452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-Би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253213" w:rsidRDefault="00CE32E9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449. - ISBN 97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-5-39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-008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2-2.</w:t>
      </w:r>
    </w:p>
    <w:p w:rsidR="00253213" w:rsidRDefault="00CE32E9">
      <w:pPr>
        <w:pStyle w:val="Standard"/>
        <w:widowControl w:val="0"/>
        <w:ind w:right="2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6</w:t>
      </w:r>
      <w:r>
        <w:rPr>
          <w:rFonts w:ascii="Times New Roman" w:eastAsia="Times New Roman" w:hAnsi="Times New Roman" w:cs="Times New Roman"/>
          <w:color w:val="000000"/>
        </w:rPr>
        <w:t>. 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В.Е. 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джм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 [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 [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д., 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в]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кон.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- 2-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изд..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К',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 xml:space="preserve"> 980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-Би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253213" w:rsidRDefault="00CE32E9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979.. - ISBN 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39</w:t>
      </w:r>
      <w:r>
        <w:rPr>
          <w:rFonts w:ascii="Times New Roman" w:eastAsia="Times New Roman" w:hAnsi="Times New Roman" w:cs="Times New Roman"/>
          <w:color w:val="000000"/>
          <w:spacing w:val="2"/>
        </w:rPr>
        <w:t>4</w:t>
      </w:r>
      <w:r>
        <w:rPr>
          <w:rFonts w:ascii="Times New Roman" w:eastAsia="Times New Roman" w:hAnsi="Times New Roman" w:cs="Times New Roman"/>
          <w:color w:val="000000"/>
        </w:rPr>
        <w:t>-01632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53213" w:rsidRDefault="00CE32E9">
      <w:pPr>
        <w:pStyle w:val="Standard"/>
        <w:widowControl w:val="0"/>
        <w:spacing w:line="235" w:lineRule="auto"/>
        <w:ind w:right="6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>.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 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ник дл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бн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.—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", 2019. —472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53213" w:rsidRDefault="00253213">
      <w:pPr>
        <w:pStyle w:val="Standard"/>
        <w:spacing w:after="86" w:line="240" w:lineRule="exact"/>
        <w:rPr>
          <w:rFonts w:ascii="Times New Roman" w:eastAsia="Times New Roman" w:hAnsi="Times New Roman" w:cs="Times New Roman"/>
        </w:rPr>
      </w:pPr>
    </w:p>
    <w:p w:rsidR="00253213" w:rsidRDefault="00CE32E9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3.2.2.Доп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тура:</w:t>
      </w:r>
    </w:p>
    <w:p w:rsidR="00253213" w:rsidRDefault="00CE32E9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В.В. 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тов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ров [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253213" w:rsidRDefault="00CE32E9">
      <w:pPr>
        <w:pStyle w:val="Standard"/>
        <w:widowControl w:val="0"/>
        <w:spacing w:line="235" w:lineRule="auto"/>
        <w:ind w:right="3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изд..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и К', 201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- 368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- Би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иогр.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>-36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>. - ISBN 97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-5-3</w:t>
      </w:r>
      <w:r>
        <w:rPr>
          <w:rFonts w:ascii="Times New Roman" w:eastAsia="Times New Roman" w:hAnsi="Times New Roman" w:cs="Times New Roman"/>
          <w:color w:val="000000"/>
          <w:spacing w:val="1"/>
        </w:rPr>
        <w:t>94</w:t>
      </w:r>
      <w:r>
        <w:rPr>
          <w:rFonts w:ascii="Times New Roman" w:eastAsia="Times New Roman" w:hAnsi="Times New Roman" w:cs="Times New Roman"/>
          <w:color w:val="000000"/>
        </w:rPr>
        <w:t>-0094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253213" w:rsidRDefault="00CE32E9">
      <w:pPr>
        <w:pStyle w:val="Standard"/>
        <w:widowControl w:val="0"/>
        <w:spacing w:line="235" w:lineRule="auto"/>
        <w:ind w:right="5036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3.2.3.Пакеты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 проф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:</w:t>
      </w:r>
    </w:p>
    <w:p w:rsidR="00253213" w:rsidRDefault="00253213">
      <w:pPr>
        <w:pStyle w:val="Standard"/>
        <w:spacing w:after="4" w:line="160" w:lineRule="exact"/>
        <w:rPr>
          <w:rFonts w:ascii="Times New Roman" w:eastAsia="Times New Roman" w:hAnsi="Times New Roman" w:cs="Times New Roman"/>
          <w:w w:val="101"/>
        </w:rPr>
      </w:pPr>
    </w:p>
    <w:p w:rsidR="00253213" w:rsidRDefault="00CE32E9">
      <w:pPr>
        <w:pStyle w:val="Standard"/>
        <w:widowControl w:val="0"/>
        <w:spacing w:line="235" w:lineRule="auto"/>
        <w:ind w:right="2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h</w:t>
      </w:r>
      <w:r>
        <w:rPr>
          <w:rFonts w:ascii="Times New Roman" w:eastAsia="Times New Roman" w:hAnsi="Times New Roman" w:cs="Times New Roman"/>
          <w:color w:val="000000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</w:rPr>
        <w:t>://</w:t>
      </w:r>
      <w:r>
        <w:rPr>
          <w:rFonts w:ascii="Times New Roman" w:eastAsia="Times New Roman" w:hAnsi="Times New Roman" w:cs="Times New Roman"/>
          <w:color w:val="000000"/>
        </w:rPr>
        <w:t>ww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</w:rPr>
        <w:t>lta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вочн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обзор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53213" w:rsidRDefault="00CE32E9">
      <w:pPr>
        <w:pStyle w:val="Standard"/>
        <w:widowControl w:val="0"/>
        <w:spacing w:line="235" w:lineRule="auto"/>
        <w:ind w:right="21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</w:rPr>
        <w:t>://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w.g</w:t>
      </w:r>
      <w:r>
        <w:rPr>
          <w:rFonts w:ascii="Times New Roman" w:eastAsia="Times New Roman" w:hAnsi="Times New Roman" w:cs="Times New Roman"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.ru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нт»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тин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253213" w:rsidRDefault="00253213">
      <w:pPr>
        <w:pStyle w:val="Standard"/>
        <w:widowControl w:val="0"/>
        <w:spacing w:line="240" w:lineRule="exact"/>
        <w:ind w:right="5036"/>
        <w:rPr>
          <w:rFonts w:ascii="Times New Roman" w:eastAsia="Times New Roman" w:hAnsi="Times New Roman" w:cs="Times New Roman"/>
          <w:color w:val="000000"/>
          <w:spacing w:val="1"/>
        </w:rPr>
      </w:pPr>
    </w:p>
    <w:p w:rsidR="00253213" w:rsidRDefault="00253213">
      <w:pPr>
        <w:pStyle w:val="Standard"/>
        <w:widowControl w:val="0"/>
        <w:spacing w:line="235" w:lineRule="auto"/>
        <w:ind w:right="5036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53213" w:rsidRDefault="00253213">
      <w:pPr>
        <w:pStyle w:val="Standard"/>
        <w:widowControl w:val="0"/>
        <w:spacing w:line="235" w:lineRule="auto"/>
        <w:ind w:right="5036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53213" w:rsidRDefault="00CE32E9">
      <w:pPr>
        <w:pStyle w:val="Standard"/>
        <w:widowControl w:val="0"/>
        <w:spacing w:line="235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color w:val="000000"/>
          <w:spacing w:val="-1"/>
        </w:rPr>
        <w:br/>
        <w:t>ПРОФЕССИОНАЛЬНОГО МОДУЛЯ</w:t>
      </w:r>
    </w:p>
    <w:p w:rsidR="00253213" w:rsidRDefault="00253213">
      <w:pPr>
        <w:pStyle w:val="Standard"/>
        <w:widowControl w:val="0"/>
        <w:spacing w:line="235" w:lineRule="auto"/>
        <w:ind w:hanging="142"/>
        <w:rPr>
          <w:rFonts w:ascii="Times New Roman" w:hAnsi="Times New Roman" w:cs="Times New Roman"/>
          <w:b/>
        </w:rPr>
      </w:pPr>
    </w:p>
    <w:p w:rsidR="00253213" w:rsidRDefault="00253213">
      <w:pPr>
        <w:pStyle w:val="Standard"/>
        <w:widowControl w:val="0"/>
        <w:spacing w:line="235" w:lineRule="auto"/>
        <w:ind w:hanging="142"/>
        <w:rPr>
          <w:rFonts w:ascii="Times New Roman" w:hAnsi="Times New Roman" w:cs="Times New Roman"/>
          <w:b/>
        </w:rPr>
      </w:pPr>
    </w:p>
    <w:tbl>
      <w:tblPr>
        <w:tblW w:w="9465" w:type="dxa"/>
        <w:tblInd w:w="377" w:type="dxa"/>
        <w:tblLook w:val="04A0" w:firstRow="1" w:lastRow="0" w:firstColumn="1" w:lastColumn="0" w:noHBand="0" w:noVBand="1"/>
      </w:tblPr>
      <w:tblGrid>
        <w:gridCol w:w="3089"/>
        <w:gridCol w:w="3540"/>
        <w:gridCol w:w="2836"/>
      </w:tblGrid>
      <w:tr w:rsidR="00253213">
        <w:trPr>
          <w:trHeight w:val="1098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2532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53213" w:rsidRDefault="00CE32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13" w:rsidRDefault="0025321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53213" w:rsidRDefault="00CE32E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253213"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2.1 </w:t>
            </w:r>
            <w:r>
              <w:rPr>
                <w:rFonts w:ascii="Times New Roman" w:hAnsi="Times New Roman"/>
                <w:color w:val="000000"/>
                <w:spacing w:val="8"/>
              </w:rPr>
              <w:t xml:space="preserve">Участвовать в </w:t>
            </w:r>
            <w:r>
              <w:rPr>
                <w:rFonts w:ascii="Times New Roman" w:hAnsi="Times New Roman"/>
                <w:color w:val="000000"/>
                <w:spacing w:val="8"/>
              </w:rPr>
              <w:t>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1. Понимать  сущность  и социальную значимость</w:t>
            </w:r>
            <w:r>
              <w:rPr>
                <w:rFonts w:ascii="Times New Roman" w:hAnsi="Times New Roman" w:cs="Times New Roman"/>
              </w:rPr>
              <w:t xml:space="preserve"> своей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будущей профессии,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 к ней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устойчивый интерес.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7, ЛР 14, ЛР 15, ЛР 18, ЛР 20</w:t>
            </w: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торгового или промышленного ассортимента;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-определение ассортимента;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контролировать экспедирование заказов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-ум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 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-демонстрация интереса к будущей профессии</w:t>
            </w: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и оценка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результатов практической работы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темам. 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(на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практике,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практическом занятии)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опрос, тестирование, решение задач</w:t>
            </w:r>
          </w:p>
        </w:tc>
      </w:tr>
      <w:tr w:rsidR="00253213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2.2Применять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ОК2.Организовывать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собственную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деятельность,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 типовые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способы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задач, оценивать их </w:t>
            </w:r>
            <w:r>
              <w:rPr>
                <w:rFonts w:ascii="Times New Roman" w:hAnsi="Times New Roman" w:cs="Times New Roman"/>
              </w:rPr>
              <w:t>эффективность 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применять методику проектирования логистических систем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систем транспортирования и складирования;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-применение и выбор методов 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способов решения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 задач в области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>ассортиментом</w:t>
            </w: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опрос, тестирование, решение задач Наблюдение и оценка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результатов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 работы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темам: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по расчету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количественных 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качественных потерь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(на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практике, на практическом занятии)</w:t>
            </w:r>
          </w:p>
        </w:tc>
      </w:tr>
      <w:tr w:rsidR="00253213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 xml:space="preserve">2.3Использовать различные модели и </w:t>
            </w:r>
            <w:r>
              <w:rPr>
                <w:rFonts w:ascii="Times New Roman" w:hAnsi="Times New Roman" w:cs="Times New Roman"/>
              </w:rPr>
              <w:lastRenderedPageBreak/>
              <w:t>методы управления запасами.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ОК2.Организовывать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собственную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деятельность,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выбирать  типовые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способы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задач, оценивать их эффективность 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использовать различные модели управления</w:t>
            </w: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-применение и выбор методов 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способов решения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 задач в области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ассортиментом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потребительских товаров;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-обоснование выбора и применения методов и способов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профессиональных задач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-демонстрация эффективности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выполнения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 задач</w:t>
            </w: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и оценка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результатов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практической работы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темам: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по расчету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количественных 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качественных потерь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(на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практике, на практическом занят</w:t>
            </w:r>
            <w:r>
              <w:rPr>
                <w:rFonts w:ascii="Times New Roman" w:hAnsi="Times New Roman" w:cs="Times New Roman"/>
              </w:rPr>
              <w:t>ии)</w:t>
            </w:r>
          </w:p>
        </w:tc>
      </w:tr>
      <w:tr w:rsidR="00253213">
        <w:tc>
          <w:tcPr>
            <w:tcW w:w="3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2.4</w:t>
            </w:r>
            <w:r>
              <w:rPr>
                <w:rFonts w:ascii="Times New Roman" w:hAnsi="Times New Roman" w:cs="Times New Roman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3. Принимать  решения в стандартных и нестандартных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ситуациях  и нести  за них ответственность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4. Осуществлять  поиск  и </w:t>
            </w:r>
            <w:r>
              <w:rPr>
                <w:rFonts w:ascii="Times New Roman" w:hAnsi="Times New Roman" w:cs="Times New Roman"/>
              </w:rPr>
              <w:t>использование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информации, необходимой для эффективного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задач, профессионального и личностного развития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в команде,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эффективно общаться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коллегами, руководством, потребителями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ОК7.Самостоятельно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задачи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личностного развития,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заниматься самообразованием,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 планировать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7, ЛР 14, ЛР 15, ЛР 18, ЛР 20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расчитывать запасы;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-решение стандартных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нестандартных профессиональных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 </w:t>
            </w:r>
            <w:r>
              <w:rPr>
                <w:rFonts w:ascii="Times New Roman" w:hAnsi="Times New Roman" w:cs="Times New Roman"/>
              </w:rPr>
              <w:t>возникающих в процессе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товародвижения, приемки,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обеспечению сохранности товаров;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-решать проблемы, связанные с транспортировкой</w:t>
            </w: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необходимой информации;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-использование различных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источников;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-извлечение и анализ информации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различных источников</w:t>
            </w: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253213" w:rsidRDefault="0025321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блюдение и оценка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результатов практической работы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темам: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ситуационных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по расчету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количественных и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качественных потерь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(на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практике, на практическом занятии)</w:t>
            </w:r>
          </w:p>
          <w:p w:rsidR="00253213" w:rsidRDefault="00CE32E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самостоятельной работы, выступление с докладами, решение задач</w:t>
            </w:r>
          </w:p>
        </w:tc>
      </w:tr>
    </w:tbl>
    <w:p w:rsidR="00253213" w:rsidRDefault="00253213"/>
    <w:sectPr w:rsidR="00253213">
      <w:footerReference w:type="default" r:id="rId7"/>
      <w:pgSz w:w="11906" w:h="16838"/>
      <w:pgMar w:top="1134" w:right="566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E9" w:rsidRDefault="00CE32E9">
      <w:r>
        <w:separator/>
      </w:r>
    </w:p>
  </w:endnote>
  <w:endnote w:type="continuationSeparator" w:id="0">
    <w:p w:rsidR="00CE32E9" w:rsidRDefault="00CE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13" w:rsidRDefault="00CE32E9">
    <w:pPr>
      <w:pStyle w:val="aa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305" cy="174625"/>
              <wp:effectExtent l="0" t="0" r="0" b="0"/>
              <wp:wrapSquare wrapText="largest"/>
              <wp:docPr id="1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53213" w:rsidRDefault="00CE32E9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AE5AA5">
                            <w:rPr>
                              <w:rStyle w:val="a3"/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6" style="position:absolute;margin-left:-39.05pt;margin-top:.05pt;width:12.15pt;height:13.7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" filled="f" stroked="f">
              <v:textbox style="mso-fit-shape-to-text:t" inset="0,0,0,0">
                <w:txbxContent>
                  <w:p w:rsidR="00253213" w:rsidRDefault="00CE32E9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>PAGE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AE5AA5">
                      <w:rPr>
                        <w:rStyle w:val="a3"/>
                        <w:noProof/>
                        <w:color w:val="000000"/>
                      </w:rPr>
                      <w:t>11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E9" w:rsidRDefault="00CE32E9">
      <w:r>
        <w:separator/>
      </w:r>
    </w:p>
  </w:footnote>
  <w:footnote w:type="continuationSeparator" w:id="0">
    <w:p w:rsidR="00CE32E9" w:rsidRDefault="00CE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5C5"/>
    <w:multiLevelType w:val="multilevel"/>
    <w:tmpl w:val="175A2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" w15:restartNumberingAfterBreak="0">
    <w:nsid w:val="4AC40E3E"/>
    <w:multiLevelType w:val="multilevel"/>
    <w:tmpl w:val="4BF6A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213"/>
    <w:rsid w:val="00253213"/>
    <w:rsid w:val="00AE5AA5"/>
    <w:rsid w:val="00C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2F8A"/>
  <w15:docId w15:val="{E8F703E3-7F53-453D-877F-B61A8565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Bold2">
    <w:name w:val="Body text (2) + Bold2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a3">
    <w:name w:val="page number"/>
    <w:basedOn w:val="a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Bodytext21">
    <w:name w:val="Body text (2)1"/>
    <w:basedOn w:val="a"/>
    <w:qFormat/>
    <w:pPr>
      <w:shd w:val="clear" w:color="auto" w:fill="FFFFFF"/>
      <w:spacing w:line="274" w:lineRule="exact"/>
      <w:ind w:hanging="122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qFormat/>
    <w:pPr>
      <w:textAlignment w:val="baseline"/>
    </w:p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qFormat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1947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4</cp:revision>
  <dcterms:created xsi:type="dcterms:W3CDTF">2021-10-12T11:23:00Z</dcterms:created>
  <dcterms:modified xsi:type="dcterms:W3CDTF">2023-02-14T06:56:00Z</dcterms:modified>
  <dc:language>ru-RU</dc:language>
</cp:coreProperties>
</file>